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32" w:rsidRDefault="00341132" w:rsidP="00341132">
      <w:pPr>
        <w:jc w:val="center"/>
      </w:pPr>
      <w:r>
        <w:rPr>
          <w:noProof/>
        </w:rPr>
        <w:drawing>
          <wp:inline distT="0" distB="0" distL="0" distR="0">
            <wp:extent cx="2659310" cy="33383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DM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7" cy="34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32" w:rsidRDefault="00341132" w:rsidP="00341132">
      <w:pPr>
        <w:jc w:val="center"/>
      </w:pPr>
    </w:p>
    <w:p w:rsidR="00341132" w:rsidRPr="00341132" w:rsidRDefault="00C86835" w:rsidP="00341132">
      <w:pPr>
        <w:jc w:val="center"/>
        <w:rPr>
          <w:b/>
        </w:rPr>
      </w:pPr>
      <w:r>
        <w:rPr>
          <w:b/>
        </w:rPr>
        <w:t xml:space="preserve">AXIUM </w:t>
      </w:r>
      <w:r w:rsidR="00341132" w:rsidRPr="00341132">
        <w:rPr>
          <w:b/>
        </w:rPr>
        <w:t>REMOTE ACCESS INSTRUCTIONS</w:t>
      </w:r>
    </w:p>
    <w:p w:rsidR="00341132" w:rsidRDefault="00341132" w:rsidP="00341132"/>
    <w:p w:rsidR="00C86835" w:rsidRPr="00C86835" w:rsidRDefault="00341132" w:rsidP="00C86835">
      <w:pPr>
        <w:jc w:val="center"/>
        <w:rPr>
          <w:b/>
          <w:sz w:val="24"/>
        </w:rPr>
      </w:pPr>
      <w:r w:rsidRPr="00C86835">
        <w:rPr>
          <w:b/>
          <w:sz w:val="24"/>
        </w:rPr>
        <w:t xml:space="preserve">Please read the following instructions on how to connect to remote </w:t>
      </w:r>
      <w:proofErr w:type="spellStart"/>
      <w:r w:rsidRPr="00C86835">
        <w:rPr>
          <w:b/>
          <w:sz w:val="24"/>
        </w:rPr>
        <w:t>Axium</w:t>
      </w:r>
      <w:proofErr w:type="spellEnd"/>
      <w:r w:rsidRPr="00C86835">
        <w:rPr>
          <w:b/>
          <w:sz w:val="24"/>
        </w:rPr>
        <w:t xml:space="preserve"> outside of UB,</w:t>
      </w:r>
    </w:p>
    <w:p w:rsidR="00341132" w:rsidRPr="00C86835" w:rsidRDefault="00C86835" w:rsidP="00C86835">
      <w:pPr>
        <w:jc w:val="center"/>
        <w:rPr>
          <w:b/>
          <w:sz w:val="24"/>
        </w:rPr>
      </w:pPr>
      <w:r w:rsidRPr="00C86835">
        <w:rPr>
          <w:b/>
          <w:sz w:val="24"/>
        </w:rPr>
        <w:t>Note:</w:t>
      </w:r>
      <w:r w:rsidR="00341132" w:rsidRPr="00C86835">
        <w:rPr>
          <w:b/>
          <w:sz w:val="24"/>
        </w:rPr>
        <w:t xml:space="preserve"> you will not need to do this if you are using on campus </w:t>
      </w:r>
      <w:proofErr w:type="spellStart"/>
      <w:r w:rsidR="00341132" w:rsidRPr="00C86835">
        <w:rPr>
          <w:b/>
          <w:sz w:val="24"/>
        </w:rPr>
        <w:t>wifi</w:t>
      </w:r>
      <w:proofErr w:type="spellEnd"/>
      <w:r w:rsidR="00341132" w:rsidRPr="00C86835">
        <w:rPr>
          <w:b/>
          <w:sz w:val="24"/>
        </w:rPr>
        <w:t>.</w:t>
      </w:r>
    </w:p>
    <w:p w:rsidR="00341132" w:rsidRDefault="00341132" w:rsidP="00341132"/>
    <w:p w:rsidR="00341132" w:rsidRPr="00C86835" w:rsidRDefault="00341132" w:rsidP="00C86835">
      <w:pPr>
        <w:rPr>
          <w:b/>
          <w:bCs/>
          <w:sz w:val="24"/>
        </w:rPr>
      </w:pPr>
      <w:r w:rsidRPr="00C86835">
        <w:rPr>
          <w:b/>
          <w:bCs/>
          <w:sz w:val="24"/>
          <w:highlight w:val="yellow"/>
        </w:rPr>
        <w:t>Fortinet VPN:</w:t>
      </w:r>
    </w:p>
    <w:p w:rsidR="00341132" w:rsidRPr="00C86835" w:rsidRDefault="00341132" w:rsidP="00C86835">
      <w:pPr>
        <w:rPr>
          <w:sz w:val="24"/>
        </w:rPr>
      </w:pPr>
      <w:r w:rsidRPr="00C86835">
        <w:rPr>
          <w:b/>
          <w:i/>
          <w:sz w:val="24"/>
        </w:rPr>
        <w:t xml:space="preserve">The VPN client </w:t>
      </w:r>
      <w:proofErr w:type="gramStart"/>
      <w:r w:rsidRPr="00C86835">
        <w:rPr>
          <w:b/>
          <w:i/>
          <w:sz w:val="24"/>
        </w:rPr>
        <w:t>can be downloaded</w:t>
      </w:r>
      <w:proofErr w:type="gramEnd"/>
      <w:r w:rsidRPr="00C86835">
        <w:rPr>
          <w:b/>
          <w:i/>
          <w:sz w:val="24"/>
        </w:rPr>
        <w:t xml:space="preserve"> here</w:t>
      </w:r>
      <w:r w:rsidRPr="00C86835">
        <w:rPr>
          <w:sz w:val="24"/>
        </w:rPr>
        <w:t>:</w:t>
      </w:r>
    </w:p>
    <w:p w:rsidR="00341132" w:rsidRPr="00C86835" w:rsidRDefault="00341132" w:rsidP="00C86835">
      <w:pPr>
        <w:rPr>
          <w:sz w:val="24"/>
        </w:rPr>
      </w:pPr>
      <w:proofErr w:type="spellStart"/>
      <w:r w:rsidRPr="00C86835">
        <w:rPr>
          <w:b/>
          <w:sz w:val="24"/>
        </w:rPr>
        <w:t>MacOS</w:t>
      </w:r>
      <w:proofErr w:type="spellEnd"/>
      <w:r w:rsidRPr="00C86835">
        <w:rPr>
          <w:b/>
          <w:sz w:val="24"/>
        </w:rPr>
        <w:t>:</w:t>
      </w:r>
      <w:r w:rsidRPr="00C86835">
        <w:rPr>
          <w:sz w:val="24"/>
        </w:rPr>
        <w:t xml:space="preserve"> </w:t>
      </w:r>
      <w:hyperlink r:id="rId6" w:history="1">
        <w:r w:rsidRPr="00C86835">
          <w:rPr>
            <w:rStyle w:val="Hyperlink"/>
            <w:sz w:val="24"/>
          </w:rPr>
          <w:t>http://www.buffalo.edu/ubit/service-guides/software/downloading/macintosh-software/managing-mac-software/fortinet.html</w:t>
        </w:r>
      </w:hyperlink>
    </w:p>
    <w:p w:rsidR="00C86835" w:rsidRDefault="00341132" w:rsidP="00341132">
      <w:pPr>
        <w:rPr>
          <w:sz w:val="24"/>
        </w:rPr>
      </w:pPr>
      <w:r w:rsidRPr="00C86835">
        <w:rPr>
          <w:sz w:val="24"/>
        </w:rPr>
        <w:t xml:space="preserve">                </w:t>
      </w:r>
    </w:p>
    <w:p w:rsidR="00341132" w:rsidRPr="00C86835" w:rsidRDefault="00341132" w:rsidP="00341132">
      <w:pPr>
        <w:rPr>
          <w:sz w:val="24"/>
        </w:rPr>
      </w:pPr>
      <w:r w:rsidRPr="00C86835">
        <w:rPr>
          <w:b/>
          <w:sz w:val="24"/>
        </w:rPr>
        <w:t>Windows:</w:t>
      </w:r>
      <w:r w:rsidRPr="00C86835">
        <w:rPr>
          <w:sz w:val="24"/>
        </w:rPr>
        <w:t xml:space="preserve"> </w:t>
      </w:r>
      <w:hyperlink r:id="rId7" w:history="1">
        <w:r w:rsidRPr="00C86835">
          <w:rPr>
            <w:rStyle w:val="Hyperlink"/>
            <w:sz w:val="24"/>
          </w:rPr>
          <w:t>http://www.buffalo.edu/ubit/service-guides/software/downloading/windows-software/managing-your-software/fortinet.html</w:t>
        </w:r>
      </w:hyperlink>
    </w:p>
    <w:p w:rsidR="00341132" w:rsidRPr="00C86835" w:rsidRDefault="00341132" w:rsidP="00341132">
      <w:pPr>
        <w:rPr>
          <w:sz w:val="24"/>
        </w:rPr>
      </w:pPr>
    </w:p>
    <w:p w:rsidR="00341132" w:rsidRPr="00C86835" w:rsidRDefault="00341132" w:rsidP="00C86835">
      <w:pPr>
        <w:rPr>
          <w:b/>
          <w:sz w:val="24"/>
        </w:rPr>
      </w:pPr>
      <w:r w:rsidRPr="00C86835">
        <w:rPr>
          <w:b/>
          <w:sz w:val="24"/>
        </w:rPr>
        <w:t>To configure the Fortinet client:</w:t>
      </w:r>
    </w:p>
    <w:p w:rsidR="00341132" w:rsidRDefault="00341132" w:rsidP="00341132">
      <w:r>
        <w:rPr>
          <w:noProof/>
        </w:rPr>
        <w:drawing>
          <wp:inline distT="0" distB="0" distL="0" distR="0">
            <wp:extent cx="4916170" cy="3280410"/>
            <wp:effectExtent l="19050" t="19050" r="17780" b="15240"/>
            <wp:docPr id="5" name="Picture 5" descr="cid:image003.png@01D623BE.34B7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23BE.34B7AF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32804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1132" w:rsidRDefault="00341132" w:rsidP="00341132"/>
    <w:p w:rsidR="00341132" w:rsidRDefault="00341132" w:rsidP="00C86835">
      <w:pPr>
        <w:pStyle w:val="ListParagraph"/>
        <w:numPr>
          <w:ilvl w:val="0"/>
          <w:numId w:val="5"/>
        </w:numPr>
      </w:pPr>
      <w:r>
        <w:t xml:space="preserve">To </w:t>
      </w:r>
      <w:proofErr w:type="gramStart"/>
      <w:r>
        <w:t>Connect</w:t>
      </w:r>
      <w:proofErr w:type="gramEnd"/>
      <w:r>
        <w:t>, please note, you will need your Duo token set up at this point.</w:t>
      </w:r>
    </w:p>
    <w:p w:rsidR="00341132" w:rsidRDefault="00341132" w:rsidP="00341132">
      <w:r>
        <w:rPr>
          <w:noProof/>
        </w:rPr>
        <w:lastRenderedPageBreak/>
        <w:drawing>
          <wp:inline distT="0" distB="0" distL="0" distR="0">
            <wp:extent cx="6300744" cy="2457974"/>
            <wp:effectExtent l="19050" t="19050" r="24130" b="19050"/>
            <wp:docPr id="4" name="Picture 4" descr="cid:image004.png@01D623BE.34B7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623BE.34B7AFA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60"/>
                    <a:stretch/>
                  </pic:blipFill>
                  <pic:spPr bwMode="auto">
                    <a:xfrm>
                      <a:off x="0" y="0"/>
                      <a:ext cx="6357425" cy="2480086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132" w:rsidRDefault="00341132" w:rsidP="00341132"/>
    <w:p w:rsidR="00341132" w:rsidRPr="00C86835" w:rsidRDefault="00341132" w:rsidP="00341132">
      <w:pPr>
        <w:rPr>
          <w:b/>
        </w:rPr>
      </w:pPr>
      <w:r w:rsidRPr="00C86835">
        <w:rPr>
          <w:b/>
          <w:highlight w:val="yellow"/>
        </w:rPr>
        <w:t xml:space="preserve">If you are running High Sierra </w:t>
      </w:r>
      <w:proofErr w:type="spellStart"/>
      <w:r w:rsidRPr="00C86835">
        <w:rPr>
          <w:b/>
          <w:highlight w:val="yellow"/>
        </w:rPr>
        <w:t>MacOS</w:t>
      </w:r>
      <w:proofErr w:type="spellEnd"/>
      <w:r w:rsidRPr="00C86835">
        <w:rPr>
          <w:b/>
          <w:highlight w:val="yellow"/>
        </w:rPr>
        <w:t>:</w:t>
      </w:r>
    </w:p>
    <w:p w:rsidR="00341132" w:rsidRDefault="00341132" w:rsidP="00341132">
      <w:r>
        <w:rPr>
          <w:noProof/>
        </w:rPr>
        <w:drawing>
          <wp:inline distT="0" distB="0" distL="0" distR="0">
            <wp:extent cx="6685936" cy="1166070"/>
            <wp:effectExtent l="0" t="0" r="635" b="0"/>
            <wp:docPr id="3" name="Picture 3" descr="cid:image005.png@01D623BE.34B7A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623BE.34B7AFA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84"/>
                    <a:stretch/>
                  </pic:blipFill>
                  <pic:spPr bwMode="auto">
                    <a:xfrm>
                      <a:off x="0" y="0"/>
                      <a:ext cx="6785646" cy="11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132" w:rsidRDefault="00341132" w:rsidP="00341132">
      <w:pPr>
        <w:rPr>
          <w:b/>
          <w:bCs/>
        </w:rPr>
      </w:pPr>
      <w:r w:rsidRPr="00C86835">
        <w:rPr>
          <w:b/>
          <w:bCs/>
          <w:highlight w:val="yellow"/>
        </w:rPr>
        <w:t>Citrix Workspace:</w:t>
      </w:r>
    </w:p>
    <w:p w:rsidR="00341132" w:rsidRDefault="00341132" w:rsidP="00341132">
      <w:r>
        <w:t xml:space="preserve">It is a good idea to update to the latest version of </w:t>
      </w:r>
      <w:proofErr w:type="spellStart"/>
      <w:r>
        <w:t>citrix</w:t>
      </w:r>
      <w:proofErr w:type="spellEnd"/>
      <w:r>
        <w:t xml:space="preserve"> workspace. </w:t>
      </w:r>
      <w:proofErr w:type="gramStart"/>
      <w:r>
        <w:t>It’s</w:t>
      </w:r>
      <w:proofErr w:type="gramEnd"/>
      <w:r>
        <w:t xml:space="preserve"> best to uninstall the old version before installing the new one. The new Mac client comes with an uninstall program, run that first.</w:t>
      </w:r>
    </w:p>
    <w:p w:rsidR="00341132" w:rsidRDefault="00341132" w:rsidP="00341132"/>
    <w:p w:rsidR="00341132" w:rsidRPr="00C86835" w:rsidRDefault="00341132" w:rsidP="00C86835">
      <w:pPr>
        <w:rPr>
          <w:b/>
        </w:rPr>
      </w:pPr>
      <w:r w:rsidRPr="00C86835">
        <w:rPr>
          <w:b/>
        </w:rPr>
        <w:t xml:space="preserve">The latest version </w:t>
      </w:r>
      <w:proofErr w:type="gramStart"/>
      <w:r w:rsidRPr="00C86835">
        <w:rPr>
          <w:b/>
        </w:rPr>
        <w:t>can be downloaded</w:t>
      </w:r>
      <w:proofErr w:type="gramEnd"/>
      <w:r w:rsidRPr="00C86835">
        <w:rPr>
          <w:b/>
        </w:rPr>
        <w:t xml:space="preserve"> here: </w:t>
      </w:r>
    </w:p>
    <w:p w:rsidR="00341132" w:rsidRDefault="00341132" w:rsidP="00C86835">
      <w:r w:rsidRPr="00C86835">
        <w:rPr>
          <w:b/>
        </w:rPr>
        <w:t xml:space="preserve">Windows </w:t>
      </w:r>
      <w:r>
        <w:t xml:space="preserve">- </w:t>
      </w:r>
      <w:hyperlink r:id="rId14" w:history="1">
        <w:r>
          <w:rPr>
            <w:rStyle w:val="Hyperlink"/>
          </w:rPr>
          <w:t>https://www.citrix.com/downloads/workspace-app/windows/workspace-app-for-windows-latest.html</w:t>
        </w:r>
      </w:hyperlink>
    </w:p>
    <w:p w:rsidR="00C86835" w:rsidRDefault="00C86835" w:rsidP="00C86835"/>
    <w:p w:rsidR="00341132" w:rsidRDefault="00341132" w:rsidP="00C86835">
      <w:r w:rsidRPr="00C86835">
        <w:rPr>
          <w:b/>
        </w:rPr>
        <w:t>Mac</w:t>
      </w:r>
      <w:r>
        <w:t xml:space="preserve"> - </w:t>
      </w:r>
      <w:hyperlink r:id="rId15" w:history="1">
        <w:r>
          <w:rPr>
            <w:rStyle w:val="Hyperlink"/>
          </w:rPr>
          <w:t>https://www.citrix.com/downloads/workspace-app/mac/workspace-app-for-mac-latest.html</w:t>
        </w:r>
      </w:hyperlink>
    </w:p>
    <w:p w:rsidR="00341132" w:rsidRDefault="00341132" w:rsidP="00341132"/>
    <w:p w:rsidR="00341132" w:rsidRDefault="00341132" w:rsidP="00341132">
      <w:pPr>
        <w:rPr>
          <w:b/>
          <w:bCs/>
        </w:rPr>
      </w:pPr>
      <w:r w:rsidRPr="00C86835">
        <w:rPr>
          <w:b/>
          <w:bCs/>
          <w:highlight w:val="yellow"/>
        </w:rPr>
        <w:t>Citrix Web Portal</w:t>
      </w:r>
      <w:r>
        <w:rPr>
          <w:b/>
          <w:bCs/>
        </w:rPr>
        <w:t>:</w:t>
      </w:r>
    </w:p>
    <w:p w:rsidR="00341132" w:rsidRDefault="00341132" w:rsidP="00341132">
      <w:r>
        <w:t xml:space="preserve">If you </w:t>
      </w:r>
      <w:proofErr w:type="spellStart"/>
      <w:r>
        <w:t>citrix</w:t>
      </w:r>
      <w:proofErr w:type="spellEnd"/>
      <w:r>
        <w:t xml:space="preserve"> client (Receiver/Workspace) has been configured to access the remote site directly it will no longer work.</w:t>
      </w:r>
    </w:p>
    <w:p w:rsidR="00341132" w:rsidRDefault="00341132" w:rsidP="00341132">
      <w:pPr>
        <w:pStyle w:val="ListParagraph"/>
        <w:numPr>
          <w:ilvl w:val="0"/>
          <w:numId w:val="2"/>
        </w:numPr>
      </w:pPr>
      <w:r>
        <w:t xml:space="preserve">You will need to use the remote web portal </w:t>
      </w:r>
      <w:hyperlink r:id="rId16" w:history="1">
        <w:r>
          <w:rPr>
            <w:rStyle w:val="Hyperlink"/>
          </w:rPr>
          <w:t>https://citrixremote.sdm.buffalo.edu</w:t>
        </w:r>
      </w:hyperlink>
      <w:r>
        <w:t xml:space="preserve"> in your web browser.</w:t>
      </w:r>
    </w:p>
    <w:p w:rsidR="00341132" w:rsidRDefault="00341132" w:rsidP="00341132">
      <w:pPr>
        <w:pStyle w:val="ListParagraph"/>
        <w:numPr>
          <w:ilvl w:val="0"/>
          <w:numId w:val="2"/>
        </w:numPr>
      </w:pPr>
      <w:r>
        <w:t>After logging in, click detect receiver if it pops up.</w:t>
      </w:r>
    </w:p>
    <w:p w:rsidR="00341132" w:rsidRDefault="00341132" w:rsidP="00341132">
      <w:r>
        <w:rPr>
          <w:noProof/>
        </w:rPr>
        <w:lastRenderedPageBreak/>
        <w:drawing>
          <wp:inline distT="0" distB="0" distL="0" distR="0">
            <wp:extent cx="6249121" cy="3378154"/>
            <wp:effectExtent l="0" t="0" r="0" b="0"/>
            <wp:docPr id="2" name="Picture 2" descr="cid:image007.jpg@01D5B000.E3C58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5B000.E3C5894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85" cy="339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835" w:rsidRDefault="00341132" w:rsidP="00341132">
      <w:pPr>
        <w:pStyle w:val="ListParagraph"/>
        <w:numPr>
          <w:ilvl w:val="0"/>
          <w:numId w:val="3"/>
        </w:numPr>
      </w:pPr>
      <w:r>
        <w:t xml:space="preserve">At the detecting receiver </w:t>
      </w:r>
      <w:proofErr w:type="gramStart"/>
      <w:r>
        <w:t>page</w:t>
      </w:r>
      <w:proofErr w:type="gramEnd"/>
      <w:r>
        <w:t xml:space="preserve"> you do not need to click download. </w:t>
      </w:r>
    </w:p>
    <w:p w:rsidR="00341132" w:rsidRDefault="00341132" w:rsidP="00341132">
      <w:pPr>
        <w:pStyle w:val="ListParagraph"/>
        <w:numPr>
          <w:ilvl w:val="0"/>
          <w:numId w:val="3"/>
        </w:numPr>
      </w:pPr>
      <w:r>
        <w:t xml:space="preserve">The software </w:t>
      </w:r>
      <w:proofErr w:type="gramStart"/>
      <w:r>
        <w:t>was already installed</w:t>
      </w:r>
      <w:proofErr w:type="gramEnd"/>
      <w:r>
        <w:t xml:space="preserve"> in a previous step. Just click “Already installed”.</w:t>
      </w:r>
    </w:p>
    <w:p w:rsidR="00C86835" w:rsidRDefault="00C86835" w:rsidP="00C86835">
      <w:pPr>
        <w:pStyle w:val="ListParagraph"/>
      </w:pPr>
    </w:p>
    <w:p w:rsidR="00341132" w:rsidRDefault="00341132" w:rsidP="00341132">
      <w:r>
        <w:rPr>
          <w:noProof/>
        </w:rPr>
        <w:drawing>
          <wp:inline distT="0" distB="0" distL="0" distR="0">
            <wp:extent cx="6257677" cy="3382779"/>
            <wp:effectExtent l="0" t="0" r="0" b="8255"/>
            <wp:docPr id="1" name="Picture 1" descr="cid:image008.jpg@01D5B000.E3C58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jpg@01D5B000.E3C5894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258" cy="33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132" w:rsidRDefault="00341132" w:rsidP="00341132"/>
    <w:p w:rsidR="00341132" w:rsidRDefault="00341132" w:rsidP="00341132">
      <w:pPr>
        <w:pStyle w:val="ListParagraph"/>
        <w:numPr>
          <w:ilvl w:val="0"/>
          <w:numId w:val="3"/>
        </w:numPr>
      </w:pPr>
      <w:r>
        <w:t xml:space="preserve">Click the </w:t>
      </w:r>
      <w:proofErr w:type="spellStart"/>
      <w:r>
        <w:t>axium</w:t>
      </w:r>
      <w:proofErr w:type="spellEnd"/>
      <w:r>
        <w:t xml:space="preserve"> icon and open the file that </w:t>
      </w:r>
      <w:proofErr w:type="gramStart"/>
      <w:r>
        <w:t>is downloaded</w:t>
      </w:r>
      <w:proofErr w:type="gramEnd"/>
      <w:r>
        <w:t xml:space="preserve"> to your computer to launch </w:t>
      </w:r>
      <w:proofErr w:type="spellStart"/>
      <w:r>
        <w:t>Axium</w:t>
      </w:r>
      <w:proofErr w:type="spellEnd"/>
      <w:r>
        <w:t>.</w:t>
      </w:r>
    </w:p>
    <w:p w:rsidR="00341132" w:rsidRDefault="00341132" w:rsidP="00341132"/>
    <w:p w:rsidR="00341132" w:rsidRDefault="00341132" w:rsidP="00341132">
      <w:r>
        <w:t xml:space="preserve">If you are continuing to have issues, please contact the UB SDM Helpdesk at either 716-829-2056 or email </w:t>
      </w:r>
      <w:hyperlink r:id="rId21" w:history="1">
        <w:r>
          <w:rPr>
            <w:rStyle w:val="Hyperlink"/>
          </w:rPr>
          <w:t>sdmhelp@buffalo.edu</w:t>
        </w:r>
      </w:hyperlink>
      <w:bookmarkStart w:id="0" w:name="_GoBack"/>
      <w:bookmarkEnd w:id="0"/>
    </w:p>
    <w:sectPr w:rsidR="00341132" w:rsidSect="0034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FC7"/>
    <w:multiLevelType w:val="hybridMultilevel"/>
    <w:tmpl w:val="06B8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7405"/>
    <w:multiLevelType w:val="hybridMultilevel"/>
    <w:tmpl w:val="1A8A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7879"/>
    <w:multiLevelType w:val="hybridMultilevel"/>
    <w:tmpl w:val="F8F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87009"/>
    <w:multiLevelType w:val="hybridMultilevel"/>
    <w:tmpl w:val="A934A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32"/>
    <w:rsid w:val="00341132"/>
    <w:rsid w:val="007563DE"/>
    <w:rsid w:val="00C86835"/>
    <w:rsid w:val="00F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9CFE"/>
  <w15:chartTrackingRefBased/>
  <w15:docId w15:val="{752F97ED-D7C7-41D5-A4C0-91AF7CC3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13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1132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132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411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3.png@01D62458.9FEAB750" TargetMode="External"/><Relationship Id="rId18" Type="http://schemas.openxmlformats.org/officeDocument/2006/relationships/image" Target="cid:image004.jpg@01D62458.9FEAB75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dmhelp@buffalo.edu" TargetMode="External"/><Relationship Id="rId7" Type="http://schemas.openxmlformats.org/officeDocument/2006/relationships/hyperlink" Target="http://www.buffalo.edu/ubit/service-guides/software/downloading/windows-software/managing-your-software/fortinet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citrixremote.sdm.buffalo.edu" TargetMode="External"/><Relationship Id="rId20" Type="http://schemas.openxmlformats.org/officeDocument/2006/relationships/image" Target="cid:image005.jpg@01D62458.9FEAB7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ffalo.edu/ubit/service-guides/software/downloading/macintosh-software/managing-mac-software/fortinet.html" TargetMode="External"/><Relationship Id="rId11" Type="http://schemas.openxmlformats.org/officeDocument/2006/relationships/image" Target="cid:image002.png@01D62458.9FEAB7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itrix.com/downloads/workspace-app/mac/workspace-app-for-mac-latest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cid:image001.png@01D62458.9FEAB750" TargetMode="External"/><Relationship Id="rId14" Type="http://schemas.openxmlformats.org/officeDocument/2006/relationships/hyperlink" Target="https://www.citrix.com/downloads/workspace-app/windows/workspace-app-for-windows-lates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Blum</dc:creator>
  <cp:keywords/>
  <dc:description/>
  <cp:lastModifiedBy>Matthew Blum</cp:lastModifiedBy>
  <cp:revision>1</cp:revision>
  <dcterms:created xsi:type="dcterms:W3CDTF">2020-05-07T14:53:00Z</dcterms:created>
  <dcterms:modified xsi:type="dcterms:W3CDTF">2020-05-07T15:35:00Z</dcterms:modified>
</cp:coreProperties>
</file>